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34" w:rsidRDefault="00350E34"/>
    <w:p w:rsidR="00447CDD" w:rsidRDefault="001F39CD">
      <w:r>
        <w:t>KEMPTON PROJECT MEETING MINUTES</w:t>
      </w:r>
      <w:r w:rsidR="003F3D78">
        <w:t xml:space="preserve">  5-7-14</w:t>
      </w:r>
    </w:p>
    <w:p w:rsidR="001F39CD" w:rsidRDefault="001F39CD">
      <w:r>
        <w:t>Present:   AJH, LMS, SDC (</w:t>
      </w:r>
      <w:proofErr w:type="spellStart"/>
      <w:r>
        <w:t>skype</w:t>
      </w:r>
      <w:proofErr w:type="spellEnd"/>
      <w:r>
        <w:t>), Dandridge, RDO, MKP</w:t>
      </w:r>
    </w:p>
    <w:p w:rsidR="001F39CD" w:rsidRDefault="001F39CD"/>
    <w:p w:rsidR="001F39CD" w:rsidRPr="00AD3B1B" w:rsidRDefault="001F39CD">
      <w:proofErr w:type="gramStart"/>
      <w:r w:rsidRPr="00AD3B1B">
        <w:rPr>
          <w:u w:val="single"/>
        </w:rPr>
        <w:t xml:space="preserve">Agenda </w:t>
      </w:r>
      <w:r w:rsidR="00AD3B1B">
        <w:t>:</w:t>
      </w:r>
      <w:proofErr w:type="gramEnd"/>
    </w:p>
    <w:p w:rsidR="001F39CD" w:rsidRDefault="001F39CD">
      <w:proofErr w:type="spellStart"/>
      <w:r>
        <w:t>Tafel</w:t>
      </w:r>
      <w:proofErr w:type="spellEnd"/>
      <w:r>
        <w:t xml:space="preserve"> – Whitehead</w:t>
      </w:r>
    </w:p>
    <w:p w:rsidR="001F39CD" w:rsidRDefault="001F39CD">
      <w:r>
        <w:t>This summer</w:t>
      </w:r>
    </w:p>
    <w:p w:rsidR="001F39CD" w:rsidRDefault="001F39CD">
      <w:r>
        <w:t>Footnotes SDC question</w:t>
      </w:r>
    </w:p>
    <w:p w:rsidR="001F39CD" w:rsidRDefault="001F39CD"/>
    <w:p w:rsidR="001F39CD" w:rsidRDefault="001F39CD">
      <w:r>
        <w:t>1. Summer agenda</w:t>
      </w:r>
    </w:p>
    <w:p w:rsidR="007903C4" w:rsidRDefault="007903C4"/>
    <w:p w:rsidR="001F39CD" w:rsidRDefault="007903C4">
      <w:r>
        <w:t xml:space="preserve">   </w:t>
      </w:r>
      <w:r w:rsidR="001F39CD">
        <w:t xml:space="preserve">Dates:  Sat June 7-Sun. June </w:t>
      </w:r>
      <w:r w:rsidR="00961497">
        <w:t>15</w:t>
      </w:r>
    </w:p>
    <w:p w:rsidR="007903C4" w:rsidRDefault="00A51A60" w:rsidP="00A51A60">
      <w:pPr>
        <w:tabs>
          <w:tab w:val="left" w:pos="1680"/>
        </w:tabs>
      </w:pPr>
      <w:r>
        <w:tab/>
      </w:r>
    </w:p>
    <w:p w:rsidR="007903C4" w:rsidRDefault="007903C4" w:rsidP="00961497">
      <w:r>
        <w:t xml:space="preserve">   </w:t>
      </w:r>
      <w:r w:rsidR="00961497">
        <w:t xml:space="preserve">Assembly 2016 or later (no earlier) – so we can work at least one more summer to come out for </w:t>
      </w:r>
      <w:r>
        <w:t xml:space="preserve">    </w:t>
      </w:r>
    </w:p>
    <w:p w:rsidR="00961497" w:rsidRDefault="007903C4" w:rsidP="00961497">
      <w:r>
        <w:t xml:space="preserve">     </w:t>
      </w:r>
      <w:r w:rsidR="00961497">
        <w:t>Assembly</w:t>
      </w:r>
    </w:p>
    <w:p w:rsidR="00961497" w:rsidRDefault="00961497" w:rsidP="00961497"/>
    <w:p w:rsidR="00961497" w:rsidRDefault="007903C4" w:rsidP="00961497">
      <w:r>
        <w:tab/>
        <w:t xml:space="preserve">1. </w:t>
      </w:r>
      <w:r w:rsidR="00961497">
        <w:t>AJH main interest:  consistency checks (RDO concurs)</w:t>
      </w:r>
    </w:p>
    <w:p w:rsidR="00961497" w:rsidRDefault="00961497" w:rsidP="00961497">
      <w:r>
        <w:tab/>
      </w:r>
      <w:proofErr w:type="gramStart"/>
      <w:r>
        <w:t>e.g</w:t>
      </w:r>
      <w:proofErr w:type="gramEnd"/>
      <w:r>
        <w:t xml:space="preserve">. </w:t>
      </w:r>
      <w:proofErr w:type="spellStart"/>
      <w:r>
        <w:t>vocab</w:t>
      </w:r>
      <w:proofErr w:type="spellEnd"/>
      <w:r>
        <w:t xml:space="preserve">  double-ups – same mark for different words</w:t>
      </w:r>
    </w:p>
    <w:p w:rsidR="007903C4" w:rsidRDefault="007903C4" w:rsidP="00961497"/>
    <w:p w:rsidR="00961497" w:rsidRDefault="007903C4" w:rsidP="00961497">
      <w:r>
        <w:tab/>
        <w:t>2. Joe David comments</w:t>
      </w:r>
    </w:p>
    <w:p w:rsidR="007903C4" w:rsidRDefault="007903C4" w:rsidP="00961497"/>
    <w:p w:rsidR="00961497" w:rsidRDefault="007903C4" w:rsidP="00961497">
      <w:r>
        <w:tab/>
        <w:t xml:space="preserve">3. Footnotes </w:t>
      </w:r>
    </w:p>
    <w:p w:rsidR="007903C4" w:rsidRDefault="007903C4" w:rsidP="00961497"/>
    <w:p w:rsidR="007903C4" w:rsidRDefault="007903C4" w:rsidP="00961497">
      <w:r>
        <w:tab/>
        <w:t>4. Psalms SDC—has started a table w</w:t>
      </w:r>
      <w:r w:rsidR="00194834">
        <w:t>/</w:t>
      </w:r>
      <w:r>
        <w:t xml:space="preserve"> 4 columns </w:t>
      </w:r>
    </w:p>
    <w:p w:rsidR="007903C4" w:rsidRDefault="007903C4" w:rsidP="00961497">
      <w:r>
        <w:t xml:space="preserve">    </w:t>
      </w:r>
      <w:r>
        <w:tab/>
      </w:r>
      <w:r>
        <w:tab/>
        <w:t xml:space="preserve">1 </w:t>
      </w:r>
      <w:proofErr w:type="spellStart"/>
      <w:proofErr w:type="gramStart"/>
      <w:r>
        <w:t>strongs</w:t>
      </w:r>
      <w:proofErr w:type="spellEnd"/>
      <w:proofErr w:type="gramEnd"/>
      <w:r>
        <w:t xml:space="preserve">’ </w:t>
      </w:r>
    </w:p>
    <w:p w:rsidR="007903C4" w:rsidRDefault="007903C4" w:rsidP="00961497">
      <w:r>
        <w:t xml:space="preserve">     </w:t>
      </w:r>
      <w:r>
        <w:tab/>
      </w:r>
      <w:r>
        <w:tab/>
        <w:t xml:space="preserve">2. </w:t>
      </w:r>
      <w:proofErr w:type="gramStart"/>
      <w:r>
        <w:t>pierce</w:t>
      </w:r>
      <w:proofErr w:type="gramEnd"/>
    </w:p>
    <w:p w:rsidR="007903C4" w:rsidRDefault="007903C4" w:rsidP="00961497">
      <w:r>
        <w:t xml:space="preserve">    </w:t>
      </w:r>
      <w:r>
        <w:tab/>
      </w:r>
      <w:r>
        <w:tab/>
        <w:t xml:space="preserve"> 3. </w:t>
      </w:r>
      <w:proofErr w:type="gramStart"/>
      <w:r>
        <w:t>unresolved</w:t>
      </w:r>
      <w:proofErr w:type="gramEnd"/>
      <w:r>
        <w:t xml:space="preserve"> </w:t>
      </w:r>
      <w:proofErr w:type="spellStart"/>
      <w:r>
        <w:t>vocab</w:t>
      </w:r>
      <w:proofErr w:type="spellEnd"/>
    </w:p>
    <w:p w:rsidR="007903C4" w:rsidRDefault="007903C4" w:rsidP="00961497">
      <w:r>
        <w:tab/>
      </w:r>
      <w:r>
        <w:tab/>
        <w:t xml:space="preserve">4. </w:t>
      </w:r>
      <w:proofErr w:type="gramStart"/>
      <w:r>
        <w:t>unresolved</w:t>
      </w:r>
      <w:proofErr w:type="gramEnd"/>
      <w:r>
        <w:t xml:space="preserve"> comments</w:t>
      </w:r>
    </w:p>
    <w:p w:rsidR="007903C4" w:rsidRDefault="007903C4" w:rsidP="00961497">
      <w:r>
        <w:t xml:space="preserve">   </w:t>
      </w:r>
      <w:r>
        <w:tab/>
        <w:t xml:space="preserve">       Has about half psalms done</w:t>
      </w:r>
      <w:r>
        <w:tab/>
      </w:r>
    </w:p>
    <w:p w:rsidR="007903C4" w:rsidRDefault="007903C4" w:rsidP="00961497"/>
    <w:p w:rsidR="00194834" w:rsidRDefault="00AD3B1B" w:rsidP="00961497">
      <w:r>
        <w:t xml:space="preserve">      </w:t>
      </w:r>
      <w:r w:rsidR="00194834">
        <w:t>To do before we go</w:t>
      </w:r>
    </w:p>
    <w:p w:rsidR="00194834" w:rsidRDefault="00194834" w:rsidP="00961497">
      <w:r>
        <w:tab/>
      </w:r>
      <w:r>
        <w:tab/>
        <w:t>Copy Joe David’s comments</w:t>
      </w:r>
    </w:p>
    <w:p w:rsidR="00194834" w:rsidRDefault="00194834" w:rsidP="00961497">
      <w:r>
        <w:tab/>
      </w:r>
      <w:r>
        <w:tab/>
        <w:t>LMS will look into firewall issues, resolve if possible before then.</w:t>
      </w:r>
    </w:p>
    <w:p w:rsidR="00194834" w:rsidRDefault="00194834" w:rsidP="00961497">
      <w:r>
        <w:tab/>
      </w:r>
      <w:r>
        <w:tab/>
      </w:r>
    </w:p>
    <w:p w:rsidR="00194834" w:rsidRDefault="00194834" w:rsidP="00961497"/>
    <w:p w:rsidR="00961497" w:rsidRDefault="007903C4">
      <w:r>
        <w:t xml:space="preserve">LMS Q:  Can you bring a system down that can be independent fm firewall at KNCS (because RDO tools won’t work w/firewall)—no one but shore people </w:t>
      </w:r>
      <w:proofErr w:type="spellStart"/>
      <w:r>
        <w:t>cd</w:t>
      </w:r>
      <w:proofErr w:type="spellEnd"/>
      <w:r>
        <w:t xml:space="preserve"> work on it then (so not LMS if he stays home)</w:t>
      </w:r>
    </w:p>
    <w:p w:rsidR="001F39CD" w:rsidRDefault="001F39CD"/>
    <w:p w:rsidR="007903C4" w:rsidRDefault="007903C4"/>
    <w:p w:rsidR="00194834" w:rsidRDefault="00194834">
      <w:r>
        <w:t xml:space="preserve">2. Whitehead </w:t>
      </w:r>
      <w:proofErr w:type="spellStart"/>
      <w:r>
        <w:t>vs</w:t>
      </w:r>
      <w:proofErr w:type="spellEnd"/>
      <w:r>
        <w:t xml:space="preserve"> </w:t>
      </w:r>
      <w:proofErr w:type="spellStart"/>
      <w:r>
        <w:t>Tafel</w:t>
      </w:r>
      <w:proofErr w:type="spellEnd"/>
    </w:p>
    <w:p w:rsidR="00194834" w:rsidRDefault="00194834">
      <w:r>
        <w:tab/>
      </w:r>
      <w:r w:rsidR="00707105">
        <w:t>AJH--</w:t>
      </w:r>
      <w:r>
        <w:t xml:space="preserve">Our translation goes more &amp; more </w:t>
      </w:r>
      <w:proofErr w:type="spellStart"/>
      <w:r>
        <w:t>twds</w:t>
      </w:r>
      <w:proofErr w:type="spellEnd"/>
      <w:r>
        <w:t xml:space="preserve"> Whitehead</w:t>
      </w:r>
      <w:r w:rsidR="00707105">
        <w:t xml:space="preserve"> (he likes Whitehead leaning)</w:t>
      </w:r>
    </w:p>
    <w:p w:rsidR="00707105" w:rsidRDefault="00194834">
      <w:r>
        <w:tab/>
      </w:r>
      <w:r w:rsidR="00AD3B1B">
        <w:t xml:space="preserve">Try </w:t>
      </w:r>
      <w:r w:rsidR="00707105">
        <w:t xml:space="preserve">example:  </w:t>
      </w:r>
      <w:r>
        <w:t>spirit &amp; breath</w:t>
      </w:r>
      <w:r w:rsidR="00707105">
        <w:t xml:space="preserve"> </w:t>
      </w:r>
    </w:p>
    <w:p w:rsidR="00612FA2" w:rsidRDefault="00707105">
      <w:r>
        <w:tab/>
      </w:r>
      <w:r>
        <w:tab/>
        <w:t xml:space="preserve"> </w:t>
      </w:r>
    </w:p>
    <w:p w:rsidR="00707105" w:rsidRDefault="00612FA2">
      <w:r>
        <w:tab/>
      </w:r>
      <w:proofErr w:type="spellStart"/>
      <w:proofErr w:type="gramStart"/>
      <w:r w:rsidR="00707105">
        <w:t>ps</w:t>
      </w:r>
      <w:proofErr w:type="spellEnd"/>
      <w:proofErr w:type="gramEnd"/>
      <w:r w:rsidR="00707105">
        <w:t xml:space="preserve"> 150.6</w:t>
      </w:r>
      <w:r w:rsidR="00EA1F96">
        <w:t xml:space="preserve">: </w:t>
      </w:r>
      <w:proofErr w:type="spellStart"/>
      <w:r>
        <w:t>Wtgs</w:t>
      </w:r>
      <w:proofErr w:type="spellEnd"/>
      <w:r>
        <w:t xml:space="preserve"> always have anima for this verse, but often use flatus</w:t>
      </w:r>
    </w:p>
    <w:p w:rsidR="00612FA2" w:rsidRDefault="00612FA2">
      <w:r>
        <w:tab/>
      </w:r>
      <w:r>
        <w:tab/>
        <w:t>“</w:t>
      </w:r>
      <w:proofErr w:type="gramStart"/>
      <w:r>
        <w:t>all</w:t>
      </w:r>
      <w:proofErr w:type="gramEnd"/>
      <w:r>
        <w:t xml:space="preserve"> that has breath”, w/ footnote to soul </w:t>
      </w:r>
    </w:p>
    <w:p w:rsidR="00612FA2" w:rsidRDefault="00612FA2">
      <w:r>
        <w:tab/>
      </w:r>
      <w:r>
        <w:tab/>
        <w:t>(</w:t>
      </w:r>
      <w:proofErr w:type="gramStart"/>
      <w:r>
        <w:t>rather</w:t>
      </w:r>
      <w:proofErr w:type="gramEnd"/>
      <w:r>
        <w:t xml:space="preserve"> than using soul)</w:t>
      </w:r>
    </w:p>
    <w:p w:rsidR="00707105" w:rsidRDefault="00612FA2">
      <w:r>
        <w:tab/>
      </w:r>
      <w:r>
        <w:tab/>
      </w:r>
    </w:p>
    <w:p w:rsidR="00194834" w:rsidRDefault="00707105">
      <w:r>
        <w:tab/>
      </w:r>
      <w:r>
        <w:tab/>
        <w:t xml:space="preserve">AE 750.5:  soul sig. life of his spirit </w:t>
      </w:r>
    </w:p>
    <w:p w:rsidR="00612FA2" w:rsidRDefault="00612FA2"/>
    <w:p w:rsidR="00EA1F96" w:rsidRDefault="00EA1F96" w:rsidP="00EA1F96">
      <w:r>
        <w:lastRenderedPageBreak/>
        <w:t xml:space="preserve">Conclusion:  Lean towards </w:t>
      </w:r>
      <w:proofErr w:type="spellStart"/>
      <w:r>
        <w:t>Tafel</w:t>
      </w:r>
      <w:proofErr w:type="spellEnd"/>
      <w:r>
        <w:t xml:space="preserve"> </w:t>
      </w:r>
      <w:r w:rsidR="00AD3B1B">
        <w:t>[</w:t>
      </w:r>
      <w:proofErr w:type="gramStart"/>
      <w:r w:rsidR="00AD3B1B">
        <w:t>?rather</w:t>
      </w:r>
      <w:proofErr w:type="gramEnd"/>
      <w:r w:rsidR="00AD3B1B">
        <w:t xml:space="preserve"> than Whit</w:t>
      </w:r>
      <w:r>
        <w:t>ehead] in specific cases:  SDC when in doubt go w/more concrete</w:t>
      </w:r>
    </w:p>
    <w:p w:rsidR="00EA1F96" w:rsidRDefault="00EA1F96" w:rsidP="00EA1F96">
      <w:r>
        <w:tab/>
      </w:r>
    </w:p>
    <w:p w:rsidR="009F3965" w:rsidRDefault="009F3965" w:rsidP="00EA1F96">
      <w:r>
        <w:t xml:space="preserve">3. </w:t>
      </w:r>
      <w:r w:rsidR="00EA1F96">
        <w:t xml:space="preserve">SDC Footnotes:  </w:t>
      </w:r>
    </w:p>
    <w:p w:rsidR="009F3965" w:rsidRDefault="009F3965" w:rsidP="00EA1F96">
      <w:r>
        <w:t xml:space="preserve">   a. </w:t>
      </w:r>
      <w:r w:rsidR="00EA1F96">
        <w:t>Literally (L</w:t>
      </w:r>
      <w:proofErr w:type="gramStart"/>
      <w:r w:rsidR="00EA1F96">
        <w:t xml:space="preserve">)  </w:t>
      </w:r>
      <w:r>
        <w:t>:</w:t>
      </w:r>
      <w:proofErr w:type="gramEnd"/>
      <w:r>
        <w:t xml:space="preserve">  </w:t>
      </w:r>
      <w:r w:rsidR="00EA1F96">
        <w:t xml:space="preserve">use   *L   </w:t>
      </w:r>
      <w:r w:rsidR="00EA1F96" w:rsidRPr="00EA1F96">
        <w:rPr>
          <w:u w:val="single"/>
        </w:rPr>
        <w:t>only</w:t>
      </w:r>
      <w:r w:rsidR="00EA1F96">
        <w:t xml:space="preserve"> if the word following is in the vocabulary list!</w:t>
      </w:r>
    </w:p>
    <w:p w:rsidR="00EA1F96" w:rsidRDefault="00EA1F96" w:rsidP="00EA1F96">
      <w:r>
        <w:tab/>
      </w:r>
    </w:p>
    <w:p w:rsidR="00EA1F96" w:rsidRDefault="00EA1F96" w:rsidP="00EA1F96">
      <w:r>
        <w:tab/>
        <w:t xml:space="preserve">*L (w/capital) will appear in text </w:t>
      </w:r>
    </w:p>
    <w:p w:rsidR="00EA1F96" w:rsidRDefault="00EA1F96" w:rsidP="00EA1F96">
      <w:r>
        <w:tab/>
        <w:t xml:space="preserve"> *l (w/o capital) will not</w:t>
      </w:r>
    </w:p>
    <w:p w:rsidR="00EA1F96" w:rsidRDefault="00EA1F96" w:rsidP="00EA1F96">
      <w:r>
        <w:tab/>
      </w:r>
    </w:p>
    <w:p w:rsidR="00EA1F96" w:rsidRDefault="00EA1F96" w:rsidP="00EA1F96">
      <w:r>
        <w:tab/>
        <w:t>*L is not yet on list of classifications—needs to be added to list</w:t>
      </w:r>
    </w:p>
    <w:p w:rsidR="009F3965" w:rsidRDefault="009F3965" w:rsidP="00EA1F96"/>
    <w:p w:rsidR="009F3965" w:rsidRDefault="009F3965" w:rsidP="00EA1F96">
      <w:r>
        <w:t xml:space="preserve">   b.*W = “wrong word used”:  only occurs 3 times.  </w:t>
      </w:r>
    </w:p>
    <w:p w:rsidR="009F3965" w:rsidRDefault="009F3965" w:rsidP="00EA1F96">
      <w:r>
        <w:tab/>
      </w:r>
      <w:r>
        <w:tab/>
        <w:t xml:space="preserve">These are old, in NT.  </w:t>
      </w:r>
      <w:proofErr w:type="spellStart"/>
      <w:r>
        <w:t>Shd</w:t>
      </w:r>
      <w:proofErr w:type="spellEnd"/>
      <w:r>
        <w:t xml:space="preserve"> be changed to “</w:t>
      </w:r>
      <w:proofErr w:type="spellStart"/>
      <w:r>
        <w:t>literally”s</w:t>
      </w:r>
      <w:proofErr w:type="spellEnd"/>
      <w:r>
        <w:t xml:space="preserve"> </w:t>
      </w:r>
    </w:p>
    <w:p w:rsidR="009F3965" w:rsidRDefault="009F3965" w:rsidP="00EA1F96"/>
    <w:p w:rsidR="009F3965" w:rsidRDefault="009F3965" w:rsidP="00EA1F96">
      <w:r>
        <w:t xml:space="preserve">   c. 2, 5, e, &amp; to some extent 4 are similar</w:t>
      </w:r>
    </w:p>
    <w:p w:rsidR="009F3965" w:rsidRDefault="009F3965" w:rsidP="00EA1F96"/>
    <w:p w:rsidR="009F3965" w:rsidRDefault="009F3965" w:rsidP="00EA1F96">
      <w:r>
        <w:t xml:space="preserve">       </w:t>
      </w:r>
      <w:r w:rsidR="00E34553">
        <w:t>*e</w:t>
      </w:r>
      <w:r>
        <w:t xml:space="preserve">:  specifically ref to </w:t>
      </w:r>
      <w:proofErr w:type="spellStart"/>
      <w:r>
        <w:t>Wtgs</w:t>
      </w:r>
      <w:proofErr w:type="spellEnd"/>
      <w:r>
        <w:t xml:space="preserve"> with some kind of explanation</w:t>
      </w:r>
      <w:r w:rsidR="00A51A60">
        <w:t xml:space="preserve"> contained in </w:t>
      </w:r>
      <w:proofErr w:type="spellStart"/>
      <w:r w:rsidR="00A51A60">
        <w:t>Wtgs</w:t>
      </w:r>
      <w:proofErr w:type="spellEnd"/>
      <w:proofErr w:type="gramStart"/>
      <w:r w:rsidR="00A51A60">
        <w:t>/  T</w:t>
      </w:r>
      <w:r w:rsidR="001574B2">
        <w:t>o</w:t>
      </w:r>
      <w:proofErr w:type="gramEnd"/>
      <w:r w:rsidR="001574B2">
        <w:t xml:space="preserve"> be printed</w:t>
      </w:r>
      <w:r w:rsidR="00A51A60">
        <w:t>.</w:t>
      </w:r>
    </w:p>
    <w:p w:rsidR="001574B2" w:rsidRDefault="00E34553" w:rsidP="00EA1F96">
      <w:r>
        <w:tab/>
      </w:r>
      <w:r>
        <w:tab/>
      </w:r>
      <w:proofErr w:type="gramStart"/>
      <w:r>
        <w:t>e.g</w:t>
      </w:r>
      <w:proofErr w:type="gramEnd"/>
      <w:r>
        <w:t xml:space="preserve">. </w:t>
      </w:r>
      <w:proofErr w:type="spellStart"/>
      <w:r>
        <w:t>ps</w:t>
      </w:r>
      <w:proofErr w:type="spellEnd"/>
      <w:r>
        <w:t xml:space="preserve"> 141.5, vs. 145:8   which is a direct quote vs. paraphrase</w:t>
      </w:r>
    </w:p>
    <w:p w:rsidR="00A51A60" w:rsidRDefault="00A51A60" w:rsidP="00EA1F96"/>
    <w:p w:rsidR="009F3965" w:rsidRDefault="009F3965" w:rsidP="00EA1F96">
      <w:r>
        <w:t xml:space="preserve">       </w:t>
      </w:r>
      <w:r w:rsidR="001574B2">
        <w:t>*</w:t>
      </w:r>
      <w:r>
        <w:t>5</w:t>
      </w:r>
      <w:r w:rsidR="00A51A60">
        <w:t xml:space="preserve">:  </w:t>
      </w:r>
      <w:r w:rsidR="00104A64">
        <w:t xml:space="preserve">simple </w:t>
      </w:r>
      <w:r w:rsidR="00A51A60">
        <w:t xml:space="preserve">ref to </w:t>
      </w:r>
      <w:proofErr w:type="spellStart"/>
      <w:r w:rsidR="00A51A60">
        <w:t>Wtgs</w:t>
      </w:r>
      <w:proofErr w:type="spellEnd"/>
      <w:r w:rsidR="00104A64">
        <w:t xml:space="preserve"> where it translates the word, </w:t>
      </w:r>
      <w:r w:rsidR="00A51A60">
        <w:t>to justify a translation—</w:t>
      </w:r>
      <w:proofErr w:type="spellStart"/>
      <w:r w:rsidR="00A51A60">
        <w:t>Wtgs</w:t>
      </w:r>
      <w:proofErr w:type="spellEnd"/>
      <w:r w:rsidR="00A51A60">
        <w:t xml:space="preserve"> don’t comment, </w:t>
      </w:r>
      <w:r w:rsidR="00104A64">
        <w:tab/>
      </w:r>
      <w:r w:rsidR="00A51A60">
        <w:t xml:space="preserve">just </w:t>
      </w:r>
      <w:r w:rsidR="00104A64">
        <w:t>translate</w:t>
      </w:r>
      <w:r w:rsidR="00A51A60">
        <w:t xml:space="preserve"> </w:t>
      </w:r>
      <w:r w:rsidR="00104A64">
        <w:t>it</w:t>
      </w:r>
    </w:p>
    <w:p w:rsidR="00A51A60" w:rsidRDefault="00A51A60" w:rsidP="00EA1F96">
      <w:r>
        <w:tab/>
        <w:t>(</w:t>
      </w:r>
      <w:proofErr w:type="gramStart"/>
      <w:r>
        <w:t>wd</w:t>
      </w:r>
      <w:proofErr w:type="gramEnd"/>
      <w:r>
        <w:t xml:space="preserve"> use *5 for a weird word or phrase, to say that is our justification for using it)</w:t>
      </w:r>
    </w:p>
    <w:p w:rsidR="009F3965" w:rsidRDefault="009F3965" w:rsidP="00EA1F96"/>
    <w:p w:rsidR="001574B2" w:rsidRDefault="009F3965" w:rsidP="00EA1F96">
      <w:r>
        <w:tab/>
      </w:r>
      <w:r w:rsidR="00E34553">
        <w:t>*2 sounds like a grab bag</w:t>
      </w:r>
      <w:r w:rsidR="00104A64">
        <w:t>--</w:t>
      </w:r>
      <w:r w:rsidR="00E34553">
        <w:t>*2 is basically a translator’s note</w:t>
      </w:r>
      <w:r w:rsidR="001776D0">
        <w:t>—internal debate about things</w:t>
      </w:r>
    </w:p>
    <w:p w:rsidR="00E34553" w:rsidRDefault="00E34553" w:rsidP="00EA1F96">
      <w:r>
        <w:tab/>
      </w:r>
      <w:r w:rsidR="00A51A60">
        <w:tab/>
        <w:t>Most *2’s go i</w:t>
      </w:r>
      <w:r w:rsidR="001776D0">
        <w:t>nto translator’s</w:t>
      </w:r>
      <w:r w:rsidR="00A51A60">
        <w:t xml:space="preserve"> notes </w:t>
      </w:r>
    </w:p>
    <w:p w:rsidR="00A51A60" w:rsidRPr="00194834" w:rsidRDefault="00A51A60" w:rsidP="00EA1F96"/>
    <w:p w:rsidR="00707105" w:rsidRDefault="001574B2">
      <w:r>
        <w:t xml:space="preserve"> </w:t>
      </w:r>
      <w:r w:rsidR="00A51A60">
        <w:tab/>
        <w:t xml:space="preserve">141.8 </w:t>
      </w:r>
      <w:proofErr w:type="gramStart"/>
      <w:r w:rsidR="00A51A60">
        <w:t>is</w:t>
      </w:r>
      <w:proofErr w:type="gramEnd"/>
      <w:r w:rsidR="00A51A60">
        <w:t xml:space="preserve"> </w:t>
      </w:r>
      <w:r w:rsidR="00E34553">
        <w:t xml:space="preserve">*4, but has refs to </w:t>
      </w:r>
      <w:proofErr w:type="spellStart"/>
      <w:r w:rsidR="00E34553">
        <w:t>Wtgs</w:t>
      </w:r>
      <w:proofErr w:type="spellEnd"/>
      <w:r w:rsidR="00E34553">
        <w:t>:  is not an actual quote</w:t>
      </w:r>
    </w:p>
    <w:p w:rsidR="001776D0" w:rsidRDefault="001776D0">
      <w:r>
        <w:t xml:space="preserve">     </w:t>
      </w:r>
    </w:p>
    <w:p w:rsidR="00104A64" w:rsidRDefault="00104A64"/>
    <w:p w:rsidR="00AD3B1B" w:rsidRDefault="00AD3B1B">
      <w:r>
        <w:t xml:space="preserve">4. </w:t>
      </w:r>
      <w:r w:rsidR="00104A64">
        <w:t xml:space="preserve">LMS question:  </w:t>
      </w:r>
      <w:proofErr w:type="spellStart"/>
      <w:r w:rsidR="00104A64">
        <w:t>Shd</w:t>
      </w:r>
      <w:proofErr w:type="spellEnd"/>
      <w:r w:rsidR="00104A64">
        <w:t xml:space="preserve"> he i</w:t>
      </w:r>
      <w:r>
        <w:t xml:space="preserve">n Is 21.9 be capitalized?  </w:t>
      </w:r>
    </w:p>
    <w:p w:rsidR="00104A64" w:rsidRDefault="00AD3B1B">
      <w:r>
        <w:tab/>
      </w:r>
      <w:r w:rsidR="00830770">
        <w:t>No—the lion is no</w:t>
      </w:r>
      <w:r w:rsidR="00104A64">
        <w:t xml:space="preserve">t the </w:t>
      </w:r>
      <w:proofErr w:type="gramStart"/>
      <w:r w:rsidR="00104A64">
        <w:t>Lord  See</w:t>
      </w:r>
      <w:proofErr w:type="gramEnd"/>
      <w:r w:rsidR="00104A64">
        <w:t xml:space="preserve"> LJ 54.3, etc.  Footnote needed for this verse</w:t>
      </w:r>
      <w:r>
        <w:t>.</w:t>
      </w:r>
    </w:p>
    <w:p w:rsidR="00830770" w:rsidRDefault="00830770"/>
    <w:p w:rsidR="00104A64" w:rsidRDefault="00830770">
      <w:r>
        <w:t>Clarification by Stephen, 5/8/14</w:t>
      </w:r>
    </w:p>
    <w:p w:rsidR="00830770" w:rsidRPr="00830770" w:rsidRDefault="00830770" w:rsidP="00830770">
      <w:pPr>
        <w:pStyle w:val="HTMLPreformatted"/>
      </w:pPr>
      <w:r w:rsidRPr="00830770">
        <w:t>1) The "lion" in v. 8 is not the Lord so should not be upper case (but still is)</w:t>
      </w:r>
    </w:p>
    <w:p w:rsidR="00830770" w:rsidRPr="00830770" w:rsidRDefault="00830770" w:rsidP="00830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30770">
        <w:rPr>
          <w:rFonts w:ascii="Courier New" w:eastAsia="Times New Roman" w:hAnsi="Courier New" w:cs="Courier New"/>
          <w:sz w:val="20"/>
          <w:szCs w:val="20"/>
        </w:rPr>
        <w:t xml:space="preserve">2) </w:t>
      </w:r>
      <w:proofErr w:type="gramStart"/>
      <w:r w:rsidRPr="0083077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830770">
        <w:rPr>
          <w:rFonts w:ascii="Courier New" w:eastAsia="Times New Roman" w:hAnsi="Courier New" w:cs="Courier New"/>
          <w:sz w:val="20"/>
          <w:szCs w:val="20"/>
        </w:rPr>
        <w:t xml:space="preserve"> first "he" in v. 9 refers to the lion, so should not be uppercase (and is not)</w:t>
      </w:r>
    </w:p>
    <w:p w:rsidR="00830770" w:rsidRPr="00830770" w:rsidRDefault="00830770" w:rsidP="00830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830770">
        <w:rPr>
          <w:rFonts w:ascii="Courier New" w:eastAsia="Times New Roman" w:hAnsi="Courier New" w:cs="Courier New"/>
          <w:sz w:val="20"/>
          <w:szCs w:val="20"/>
        </w:rPr>
        <w:t xml:space="preserve">3) </w:t>
      </w:r>
      <w:proofErr w:type="gramStart"/>
      <w:r w:rsidRPr="00830770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830770">
        <w:rPr>
          <w:rFonts w:ascii="Courier New" w:eastAsia="Times New Roman" w:hAnsi="Courier New" w:cs="Courier New"/>
          <w:sz w:val="20"/>
          <w:szCs w:val="20"/>
        </w:rPr>
        <w:t xml:space="preserve"> second "he" in v. 9 does not refer to the lion and should be uppercase (and is) because it refers to the Lord</w:t>
      </w:r>
    </w:p>
    <w:p w:rsidR="00830770" w:rsidRDefault="00830770"/>
    <w:p w:rsidR="00A51A60" w:rsidRDefault="00A51A60"/>
    <w:p w:rsidR="00A51A60" w:rsidRDefault="00A51A60"/>
    <w:p w:rsidR="001574B2" w:rsidRDefault="00A51A60">
      <w:r>
        <w:tab/>
      </w:r>
    </w:p>
    <w:p w:rsidR="001574B2" w:rsidRPr="00194834" w:rsidRDefault="001574B2">
      <w:r>
        <w:tab/>
      </w:r>
    </w:p>
    <w:sectPr w:rsidR="001574B2" w:rsidRPr="00194834" w:rsidSect="00AD3B1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9CD"/>
    <w:rsid w:val="000B14C4"/>
    <w:rsid w:val="00104A64"/>
    <w:rsid w:val="00122678"/>
    <w:rsid w:val="001574B2"/>
    <w:rsid w:val="001776D0"/>
    <w:rsid w:val="00194834"/>
    <w:rsid w:val="001F39CD"/>
    <w:rsid w:val="00350E34"/>
    <w:rsid w:val="003F3D78"/>
    <w:rsid w:val="00447CDD"/>
    <w:rsid w:val="004D1ECB"/>
    <w:rsid w:val="00612FA2"/>
    <w:rsid w:val="00703035"/>
    <w:rsid w:val="00707105"/>
    <w:rsid w:val="007903C4"/>
    <w:rsid w:val="00830770"/>
    <w:rsid w:val="00961497"/>
    <w:rsid w:val="009F3965"/>
    <w:rsid w:val="00A03565"/>
    <w:rsid w:val="00A51A60"/>
    <w:rsid w:val="00AD3B1B"/>
    <w:rsid w:val="00CF05A9"/>
    <w:rsid w:val="00E34553"/>
    <w:rsid w:val="00EA1F96"/>
    <w:rsid w:val="00F8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0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07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8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5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0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2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6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1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6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5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23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56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6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4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4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7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9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4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1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0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9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1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3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1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6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15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3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6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0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3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3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1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1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0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2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9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7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8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33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1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53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9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33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4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5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8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5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96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2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4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9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68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9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8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7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5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7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1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5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0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9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4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0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4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9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7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2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7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13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7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7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36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1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6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3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9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1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6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93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4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3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4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8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8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5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3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9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1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9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2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2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4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3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9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7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6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7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64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5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7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8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3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6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0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4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5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0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9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9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0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67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0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4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3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2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2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1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15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74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7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5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1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7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23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9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7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7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1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1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4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2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2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8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3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0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0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1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7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4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2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8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4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1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4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4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2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1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7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1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67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7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3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6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2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4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3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5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6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3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2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0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0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4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4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2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1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8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4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4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4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5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2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8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06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9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8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0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8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54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0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0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8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2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2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2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3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4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6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1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1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7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3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2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7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4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8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7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9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0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7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0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3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8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0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8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7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9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2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3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8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2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0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0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2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0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3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5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7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9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8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8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6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3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2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7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2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0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9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5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7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3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8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6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0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47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0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5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50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9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4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0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3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3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5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5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2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8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84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4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7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7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2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3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4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6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0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6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2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7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8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1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0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7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8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73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6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3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7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5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3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5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0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7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2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5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1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0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5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23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2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1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0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1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9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9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6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2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7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2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6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0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6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3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4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6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4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0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3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0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5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7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7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2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1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9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7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1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3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8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8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5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3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5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9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3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52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9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53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8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0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0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9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4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8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2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7</cp:revision>
  <cp:lastPrinted>2014-06-09T12:12:00Z</cp:lastPrinted>
  <dcterms:created xsi:type="dcterms:W3CDTF">2014-05-07T20:41:00Z</dcterms:created>
  <dcterms:modified xsi:type="dcterms:W3CDTF">2014-07-25T02:52:00Z</dcterms:modified>
</cp:coreProperties>
</file>